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13</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 xml:space="preserve">Karar Sayısı     : </w:t>
      </w:r>
      <w:r w:rsidR="007247F6">
        <w:rPr>
          <w:sz w:val="24"/>
          <w:szCs w:val="24"/>
        </w:rPr>
        <w:t>521</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D07FEB">
        <w:rPr>
          <w:sz w:val="24"/>
          <w:szCs w:val="24"/>
        </w:rPr>
        <w:t>13</w:t>
      </w:r>
      <w:r>
        <w:rPr>
          <w:sz w:val="24"/>
          <w:szCs w:val="24"/>
        </w:rPr>
        <w:t>/</w:t>
      </w:r>
      <w:r w:rsidR="00D07FEB">
        <w:rPr>
          <w:sz w:val="24"/>
          <w:szCs w:val="24"/>
        </w:rPr>
        <w:t>10</w:t>
      </w:r>
      <w:r>
        <w:rPr>
          <w:sz w:val="24"/>
          <w:szCs w:val="24"/>
        </w:rPr>
        <w:t xml:space="preserve">/2014 Pazartesi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7247F6">
        <w:rPr>
          <w:sz w:val="24"/>
          <w:szCs w:val="24"/>
        </w:rPr>
        <w:t>18</w:t>
      </w:r>
      <w:r w:rsidR="00040D89" w:rsidRPr="00C73B36">
        <w:rPr>
          <w:sz w:val="24"/>
          <w:szCs w:val="24"/>
        </w:rPr>
        <w:t>/</w:t>
      </w:r>
      <w:r w:rsidR="007247F6">
        <w:rPr>
          <w:sz w:val="24"/>
          <w:szCs w:val="24"/>
        </w:rPr>
        <w:t>07</w:t>
      </w:r>
      <w:r w:rsidR="00040D89" w:rsidRPr="00C73B36">
        <w:rPr>
          <w:sz w:val="24"/>
          <w:szCs w:val="24"/>
        </w:rPr>
        <w:t xml:space="preserve">/2014 tarih ve </w:t>
      </w:r>
      <w:r w:rsidR="00D05567" w:rsidRPr="00C73B36">
        <w:rPr>
          <w:sz w:val="24"/>
          <w:szCs w:val="24"/>
        </w:rPr>
        <w:t xml:space="preserve"> </w:t>
      </w:r>
      <w:r w:rsidR="007247F6">
        <w:rPr>
          <w:sz w:val="24"/>
          <w:szCs w:val="24"/>
        </w:rPr>
        <w:t>292 s</w:t>
      </w:r>
      <w:r w:rsidR="00D05567">
        <w:rPr>
          <w:sz w:val="24"/>
          <w:szCs w:val="24"/>
        </w:rPr>
        <w:t>ayılı</w:t>
      </w:r>
      <w:r>
        <w:rPr>
          <w:sz w:val="24"/>
          <w:szCs w:val="24"/>
        </w:rPr>
        <w:t xml:space="preserve"> kararı ile </w:t>
      </w:r>
      <w:r w:rsidR="007247F6" w:rsidRPr="007247F6">
        <w:rPr>
          <w:bCs/>
          <w:sz w:val="24"/>
          <w:szCs w:val="24"/>
        </w:rPr>
        <w:t>İmar-Bayındırlık ve Çevre-Sağlık Komisyonlarına müştereken</w:t>
      </w:r>
      <w:r w:rsidR="00BD1921">
        <w:rPr>
          <w:sz w:val="24"/>
          <w:szCs w:val="24"/>
        </w:rPr>
        <w:t xml:space="preserve"> hava</w:t>
      </w:r>
      <w:r>
        <w:rPr>
          <w:sz w:val="24"/>
          <w:szCs w:val="24"/>
        </w:rPr>
        <w:t>le edilen,</w:t>
      </w:r>
      <w:r w:rsidRPr="005F2012">
        <w:rPr>
          <w:sz w:val="24"/>
          <w:szCs w:val="24"/>
        </w:rPr>
        <w:t xml:space="preserve"> </w:t>
      </w:r>
      <w:r w:rsidR="00040D89">
        <w:rPr>
          <w:sz w:val="24"/>
          <w:szCs w:val="24"/>
        </w:rPr>
        <w:t>“</w:t>
      </w:r>
      <w:r w:rsidR="007247F6">
        <w:rPr>
          <w:sz w:val="24"/>
          <w:szCs w:val="24"/>
        </w:rPr>
        <w:t xml:space="preserve">Akdeniz İlçesi, </w:t>
      </w:r>
      <w:proofErr w:type="spellStart"/>
      <w:r w:rsidR="007247F6">
        <w:rPr>
          <w:sz w:val="24"/>
          <w:szCs w:val="24"/>
        </w:rPr>
        <w:t>Hamidiye</w:t>
      </w:r>
      <w:proofErr w:type="spellEnd"/>
      <w:r w:rsidR="007247F6">
        <w:rPr>
          <w:sz w:val="24"/>
          <w:szCs w:val="24"/>
        </w:rPr>
        <w:t xml:space="preserve"> Mahallesi, 10621 ada, 1 numaralı parsele ilişkin uygulama imar planı değişikliği</w:t>
      </w:r>
      <w:r w:rsidR="00040D89">
        <w:rPr>
          <w:bCs/>
          <w:sz w:val="24"/>
          <w:szCs w:val="24"/>
        </w:rPr>
        <w:t>”</w:t>
      </w:r>
      <w:r w:rsidR="00040D89">
        <w:rPr>
          <w:sz w:val="24"/>
          <w:szCs w:val="24"/>
        </w:rPr>
        <w:t xml:space="preserve"> </w:t>
      </w:r>
      <w:r w:rsidR="00D07FEB">
        <w:rPr>
          <w:sz w:val="24"/>
          <w:szCs w:val="24"/>
        </w:rPr>
        <w:t xml:space="preserve">ile ilgili </w:t>
      </w:r>
      <w:r w:rsidR="007247F6">
        <w:rPr>
          <w:sz w:val="24"/>
          <w:szCs w:val="24"/>
        </w:rPr>
        <w:t>22</w:t>
      </w:r>
      <w:r w:rsidR="00D07FEB">
        <w:rPr>
          <w:sz w:val="24"/>
          <w:szCs w:val="24"/>
        </w:rPr>
        <w:t>/</w:t>
      </w:r>
      <w:r w:rsidR="007247F6">
        <w:rPr>
          <w:sz w:val="24"/>
          <w:szCs w:val="24"/>
        </w:rPr>
        <w:t>09</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7247F6" w:rsidRPr="007247F6" w:rsidRDefault="007247F6" w:rsidP="007247F6">
      <w:pPr>
        <w:ind w:firstLine="708"/>
        <w:jc w:val="both"/>
        <w:rPr>
          <w:bCs/>
          <w:sz w:val="24"/>
          <w:szCs w:val="24"/>
        </w:rPr>
      </w:pPr>
      <w:r w:rsidRPr="007247F6">
        <w:rPr>
          <w:bCs/>
          <w:sz w:val="24"/>
          <w:szCs w:val="24"/>
        </w:rPr>
        <w:t>Akdeniz İlçe Belediye Meclisi’nin 09.05.2014 tarih ve 46 sayılı kararı ile kabul edilen 1/1000 ölçekli uygulama imar planı değişikliği teklifi, Mersin Büyükşehir Belediye Meclisi’nin 18.07.2014 tarih ve 292 sayılı kararıyla İmar-Bayındırlık ve Çevre-Sağlık Komisyonlarına müştereken havale edilmiştir.</w:t>
      </w:r>
    </w:p>
    <w:p w:rsidR="00B15D82" w:rsidRPr="007247F6" w:rsidRDefault="007247F6" w:rsidP="007247F6">
      <w:pPr>
        <w:ind w:firstLine="708"/>
        <w:jc w:val="both"/>
        <w:rPr>
          <w:sz w:val="24"/>
          <w:szCs w:val="24"/>
        </w:rPr>
      </w:pPr>
      <w:r w:rsidRPr="007247F6">
        <w:rPr>
          <w:bCs/>
          <w:color w:val="000000"/>
          <w:sz w:val="24"/>
          <w:szCs w:val="24"/>
        </w:rPr>
        <w:t>Komisyon</w:t>
      </w:r>
      <w:r w:rsidRPr="007247F6">
        <w:rPr>
          <w:color w:val="000000"/>
          <w:sz w:val="24"/>
          <w:szCs w:val="24"/>
        </w:rPr>
        <w:t>larımız tarafından</w:t>
      </w:r>
      <w:r w:rsidRPr="007247F6">
        <w:rPr>
          <w:sz w:val="24"/>
          <w:szCs w:val="24"/>
        </w:rPr>
        <w:t xml:space="preserve"> dosya üzerinde ve ilgili mevzuat çerçevesinde yapılan incelemeler neticesinde; teklife konu parselin bulunduğu alanda </w:t>
      </w:r>
      <w:r w:rsidRPr="007247F6">
        <w:rPr>
          <w:bCs/>
          <w:sz w:val="24"/>
          <w:szCs w:val="24"/>
        </w:rPr>
        <w:t xml:space="preserve">Mersin Büyükşehir Belediye Meclisi’nin </w:t>
      </w:r>
      <w:r w:rsidRPr="007247F6">
        <w:rPr>
          <w:sz w:val="24"/>
          <w:szCs w:val="24"/>
        </w:rPr>
        <w:t xml:space="preserve">12.09.2014 tarih ve 452 sayılı kararı ile onaylanan 1/5000 ölçekli nazım imar planı değişikliği ile “Meskun Konut Alanı” iken “Tali İş Merkezleri (Lokal Ticari Alanlar)” olarak düzenlendiği, söz konusu plan değişikliğinin askı sürecinin henüz tamamlanmadığı anlaşıldığından Akdeniz Belediye Meclisi’nin 09/05/2014 tarih ve 46 sayılı kararı ile onaylanan uygulama imar planı değişikliğinin 1/5000 ölçekli nazım imar planı değişikliğinin askı sürecinin tamamlanmasının ardından değerlendirilebilmesi için </w:t>
      </w:r>
      <w:r w:rsidRPr="00B94C44">
        <w:rPr>
          <w:b/>
          <w:sz w:val="24"/>
          <w:szCs w:val="24"/>
        </w:rPr>
        <w:t>Büyükşehir Belediye Meclisi’nden ek</w:t>
      </w:r>
      <w:r w:rsidRPr="00B94C44">
        <w:rPr>
          <w:b/>
          <w:bCs/>
          <w:sz w:val="24"/>
          <w:szCs w:val="24"/>
        </w:rPr>
        <w:t xml:space="preserve"> süre istenmesinin uygun görüldüğüne dair komisyon raporunun</w:t>
      </w:r>
      <w:r w:rsidRPr="007247F6">
        <w:rPr>
          <w:sz w:val="24"/>
          <w:szCs w:val="24"/>
        </w:rPr>
        <w:t xml:space="preserve"> </w:t>
      </w:r>
      <w:r w:rsidR="00040D89" w:rsidRPr="007247F6">
        <w:rPr>
          <w:b/>
          <w:sz w:val="24"/>
          <w:szCs w:val="24"/>
        </w:rPr>
        <w:t>kabulüne</w:t>
      </w:r>
      <w:r w:rsidR="00B15D82" w:rsidRPr="007247F6">
        <w:rPr>
          <w:sz w:val="24"/>
          <w:szCs w:val="24"/>
        </w:rPr>
        <w:t xml:space="preserve">, </w:t>
      </w:r>
      <w:r w:rsidR="00040D89" w:rsidRPr="007247F6">
        <w:rPr>
          <w:sz w:val="24"/>
          <w:szCs w:val="24"/>
        </w:rPr>
        <w:t xml:space="preserve">yapılan </w:t>
      </w:r>
      <w:proofErr w:type="spellStart"/>
      <w:r w:rsidR="00040D89" w:rsidRPr="007247F6">
        <w:rPr>
          <w:sz w:val="24"/>
          <w:szCs w:val="24"/>
        </w:rPr>
        <w:t>işari</w:t>
      </w:r>
      <w:proofErr w:type="spellEnd"/>
      <w:r w:rsidR="004159F3" w:rsidRPr="007247F6">
        <w:rPr>
          <w:sz w:val="24"/>
          <w:szCs w:val="24"/>
        </w:rPr>
        <w:t xml:space="preserve"> oylama neticesinde</w:t>
      </w:r>
      <w:r w:rsidR="00040D89" w:rsidRPr="007247F6">
        <w:rPr>
          <w:sz w:val="24"/>
          <w:szCs w:val="24"/>
        </w:rPr>
        <w:t xml:space="preserve"> </w:t>
      </w:r>
      <w:r w:rsidR="00B15D82" w:rsidRPr="007247F6">
        <w:rPr>
          <w:sz w:val="24"/>
          <w:szCs w:val="24"/>
        </w:rPr>
        <w:t>mevcudun oy birliği ile karar verildi.</w:t>
      </w:r>
    </w:p>
    <w:p w:rsidR="00B15D82" w:rsidRPr="007247F6" w:rsidRDefault="00B15D82" w:rsidP="00322B00">
      <w:pPr>
        <w:ind w:firstLine="708"/>
        <w:jc w:val="both"/>
        <w:rPr>
          <w:sz w:val="24"/>
          <w:szCs w:val="24"/>
        </w:rPr>
      </w:pPr>
    </w:p>
    <w:p w:rsidR="00B15D82" w:rsidRPr="007247F6" w:rsidRDefault="00B15D82" w:rsidP="00322B00">
      <w:pPr>
        <w:jc w:val="both"/>
        <w:rPr>
          <w:b/>
          <w:bCs/>
          <w:sz w:val="24"/>
          <w:szCs w:val="24"/>
        </w:rPr>
      </w:pPr>
    </w:p>
    <w:p w:rsidR="00B15D82" w:rsidRPr="007247F6" w:rsidRDefault="00B15D82" w:rsidP="00322B00">
      <w:pPr>
        <w:jc w:val="both"/>
        <w:rPr>
          <w:b/>
          <w:bCs/>
          <w:sz w:val="24"/>
          <w:szCs w:val="24"/>
        </w:rPr>
      </w:pPr>
    </w:p>
    <w:p w:rsidR="00BD1921" w:rsidRPr="001B532F" w:rsidRDefault="00BD1921"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1F674C"/>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247F6"/>
    <w:rsid w:val="007705CD"/>
    <w:rsid w:val="007B44C7"/>
    <w:rsid w:val="007F1BA2"/>
    <w:rsid w:val="00805A6D"/>
    <w:rsid w:val="00807B2E"/>
    <w:rsid w:val="00811EAB"/>
    <w:rsid w:val="00813361"/>
    <w:rsid w:val="0083340B"/>
    <w:rsid w:val="00870718"/>
    <w:rsid w:val="00896C59"/>
    <w:rsid w:val="008A054A"/>
    <w:rsid w:val="008B5493"/>
    <w:rsid w:val="008D350E"/>
    <w:rsid w:val="008D61F5"/>
    <w:rsid w:val="00907594"/>
    <w:rsid w:val="009652F3"/>
    <w:rsid w:val="00971491"/>
    <w:rsid w:val="0099703E"/>
    <w:rsid w:val="009B7C77"/>
    <w:rsid w:val="009D61F7"/>
    <w:rsid w:val="009F55CD"/>
    <w:rsid w:val="00A26213"/>
    <w:rsid w:val="00A3631E"/>
    <w:rsid w:val="00A53461"/>
    <w:rsid w:val="00A91C33"/>
    <w:rsid w:val="00A91DEF"/>
    <w:rsid w:val="00B15D82"/>
    <w:rsid w:val="00B212F2"/>
    <w:rsid w:val="00B75109"/>
    <w:rsid w:val="00B84392"/>
    <w:rsid w:val="00B86182"/>
    <w:rsid w:val="00B90BC1"/>
    <w:rsid w:val="00B9215D"/>
    <w:rsid w:val="00B93B96"/>
    <w:rsid w:val="00B94C44"/>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50D86"/>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1762</Characters>
  <Application>Microsoft Office Word</Application>
  <DocSecurity>0</DocSecurity>
  <Lines>14</Lines>
  <Paragraphs>4</Paragraphs>
  <ScaleCrop>false</ScaleCrop>
  <Company>F_s_M</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5</cp:revision>
  <cp:lastPrinted>2014-09-12T13:47:00Z</cp:lastPrinted>
  <dcterms:created xsi:type="dcterms:W3CDTF">2014-10-13T08:37:00Z</dcterms:created>
  <dcterms:modified xsi:type="dcterms:W3CDTF">2014-10-14T12:13:00Z</dcterms:modified>
</cp:coreProperties>
</file>